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B7712">
        <w:rPr>
          <w:rFonts w:ascii="Arial" w:hAnsi="Arial" w:cs="Arial"/>
          <w:lang w:val="x-none" w:eastAsia="x-none"/>
        </w:rPr>
        <w:t>S</w:t>
      </w:r>
      <w:r w:rsidRPr="001B7712">
        <w:rPr>
          <w:rFonts w:ascii="Arial" w:eastAsia="Times New Roman" w:hAnsi="Arial" w:cs="Arial"/>
          <w:lang w:val="x-none" w:eastAsia="x-none"/>
        </w:rPr>
        <w:t>ąd Rejonowy w Przeworsku I</w:t>
      </w:r>
      <w:r w:rsidRPr="001B7712">
        <w:rPr>
          <w:rFonts w:ascii="Arial" w:hAnsi="Arial" w:cs="Arial"/>
          <w:color w:val="000000"/>
          <w:lang w:val="x-none" w:eastAsia="x-none"/>
        </w:rPr>
        <w:br/>
        <w:t>Wydzia</w:t>
      </w:r>
      <w:r w:rsidRPr="001B7712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B7712">
        <w:rPr>
          <w:rFonts w:ascii="Arial" w:hAnsi="Arial" w:cs="Arial"/>
          <w:lang w:val="x-none" w:eastAsia="x-none"/>
        </w:rPr>
        <w:t>ul. Lwowska 9</w:t>
      </w: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B7712">
        <w:rPr>
          <w:rFonts w:ascii="Arial" w:hAnsi="Arial" w:cs="Arial"/>
          <w:lang w:val="x-none" w:eastAsia="x-none"/>
        </w:rPr>
        <w:t>37-200 Przeworsk</w:t>
      </w: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B7712">
        <w:rPr>
          <w:rFonts w:ascii="Arial" w:hAnsi="Arial" w:cs="Arial"/>
          <w:color w:val="000000"/>
          <w:lang w:val="x-none" w:eastAsia="x-none"/>
        </w:rPr>
        <w:t>Data 18 lipca 2025r.</w:t>
      </w: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B7712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1B7712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1B7712">
        <w:rPr>
          <w:rFonts w:ascii="Arial" w:hAnsi="Arial" w:cs="Arial"/>
          <w:color w:val="000000"/>
          <w:lang w:val="x-none" w:eastAsia="x-none"/>
        </w:rPr>
        <w:t xml:space="preserve"> 56/25</w:t>
      </w: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1B7712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1B7712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eastAsia="Times New Roman" w:hAnsi="Arial" w:cs="Arial"/>
          <w:lang w:eastAsia="pl-PL"/>
        </w:rPr>
      </w:pPr>
      <w:r w:rsidRPr="001B7712">
        <w:rPr>
          <w:rFonts w:ascii="Arial" w:hAnsi="Arial" w:cs="Arial"/>
          <w:lang w:eastAsia="pl-PL"/>
        </w:rPr>
        <w:t>Przed S</w:t>
      </w:r>
      <w:r w:rsidRPr="001B7712">
        <w:rPr>
          <w:rFonts w:ascii="Arial" w:eastAsia="Times New Roman" w:hAnsi="Arial" w:cs="Arial"/>
          <w:lang w:eastAsia="pl-PL"/>
        </w:rPr>
        <w:t xml:space="preserve">ądem Rejonowym w Przeworsku toczy się postępowanie o sygn. akt I </w:t>
      </w:r>
      <w:proofErr w:type="spellStart"/>
      <w:r w:rsidRPr="001B7712">
        <w:rPr>
          <w:rFonts w:ascii="Arial" w:eastAsia="Times New Roman" w:hAnsi="Arial" w:cs="Arial"/>
          <w:lang w:eastAsia="pl-PL"/>
        </w:rPr>
        <w:t>Ns</w:t>
      </w:r>
      <w:proofErr w:type="spellEnd"/>
      <w:r w:rsidRPr="001B7712">
        <w:rPr>
          <w:rFonts w:ascii="Arial" w:eastAsia="Times New Roman" w:hAnsi="Arial" w:cs="Arial"/>
          <w:lang w:eastAsia="pl-PL"/>
        </w:rPr>
        <w:t xml:space="preserve"> 56/25 z wniosku Edwarda Gołąb o nabycia w drodze uwłaszczenia prawa własności nieruchomości położonej w miejscowości Jawornik Polski, gm. Jawornik Polski, powiat przeworski, woj. podkarpackie oznaczonej jako:</w:t>
      </w: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eastAsia="Times New Roman" w:hAnsi="Arial" w:cs="Arial"/>
          <w:lang w:eastAsia="pl-PL"/>
        </w:rPr>
      </w:pPr>
      <w:r w:rsidRPr="001B7712">
        <w:rPr>
          <w:rFonts w:ascii="Arial" w:eastAsia="Times New Roman" w:hAnsi="Arial" w:cs="Arial"/>
          <w:lang w:eastAsia="pl-PL"/>
        </w:rPr>
        <w:t xml:space="preserve">- </w:t>
      </w:r>
      <w:r w:rsidRPr="001B7712">
        <w:rPr>
          <w:rFonts w:ascii="Arial" w:hAnsi="Arial" w:cs="Arial"/>
          <w:b/>
          <w:bCs/>
          <w:lang w:eastAsia="pl-PL"/>
        </w:rPr>
        <w:t>dzia</w:t>
      </w:r>
      <w:r w:rsidRPr="001B7712">
        <w:rPr>
          <w:rFonts w:ascii="Arial" w:eastAsia="Times New Roman" w:hAnsi="Arial" w:cs="Arial"/>
          <w:b/>
          <w:bCs/>
          <w:lang w:eastAsia="pl-PL"/>
        </w:rPr>
        <w:t>łka nr ew. 210</w:t>
      </w:r>
      <w:r w:rsidRPr="001B7712">
        <w:rPr>
          <w:rFonts w:ascii="Arial" w:hAnsi="Arial" w:cs="Arial"/>
          <w:lang w:eastAsia="pl-PL"/>
        </w:rPr>
        <w:t xml:space="preserve"> o pow.  0,1403 ha </w:t>
      </w:r>
      <w:proofErr w:type="spellStart"/>
      <w:r w:rsidRPr="001B7712">
        <w:rPr>
          <w:rFonts w:ascii="Arial" w:hAnsi="Arial" w:cs="Arial"/>
          <w:lang w:eastAsia="pl-PL"/>
        </w:rPr>
        <w:t>obr</w:t>
      </w:r>
      <w:proofErr w:type="spellEnd"/>
      <w:r w:rsidRPr="001B7712">
        <w:rPr>
          <w:rFonts w:ascii="Arial" w:hAnsi="Arial" w:cs="Arial"/>
          <w:lang w:eastAsia="pl-PL"/>
        </w:rPr>
        <w:t>. 0001 Jawornik Polski, stanowi</w:t>
      </w:r>
      <w:r w:rsidRPr="001B7712">
        <w:rPr>
          <w:rFonts w:ascii="Arial" w:eastAsia="Times New Roman" w:hAnsi="Arial" w:cs="Arial"/>
          <w:lang w:eastAsia="pl-PL"/>
        </w:rPr>
        <w:t xml:space="preserve">ącej grunty orne oraz </w:t>
      </w:r>
      <w:r w:rsidRPr="001B7712">
        <w:rPr>
          <w:rFonts w:ascii="Arial" w:hAnsi="Arial" w:cs="Arial"/>
          <w:b/>
          <w:bCs/>
          <w:lang w:eastAsia="pl-PL"/>
        </w:rPr>
        <w:t>dzia</w:t>
      </w:r>
      <w:r w:rsidRPr="001B7712">
        <w:rPr>
          <w:rFonts w:ascii="Arial" w:eastAsia="Times New Roman" w:hAnsi="Arial" w:cs="Arial"/>
          <w:b/>
          <w:bCs/>
          <w:lang w:eastAsia="pl-PL"/>
        </w:rPr>
        <w:t>łka nr ew.</w:t>
      </w:r>
      <w:r w:rsidRPr="001B7712">
        <w:rPr>
          <w:rFonts w:ascii="Arial" w:hAnsi="Arial" w:cs="Arial"/>
          <w:lang w:eastAsia="pl-PL"/>
        </w:rPr>
        <w:t xml:space="preserve"> </w:t>
      </w:r>
      <w:r w:rsidRPr="001B7712">
        <w:rPr>
          <w:rFonts w:ascii="Arial" w:hAnsi="Arial" w:cs="Arial"/>
          <w:b/>
          <w:bCs/>
          <w:lang w:eastAsia="pl-PL"/>
        </w:rPr>
        <w:t xml:space="preserve">1414 </w:t>
      </w:r>
      <w:r w:rsidRPr="001B7712">
        <w:rPr>
          <w:rFonts w:ascii="Arial" w:hAnsi="Arial" w:cs="Arial"/>
          <w:lang w:eastAsia="pl-PL"/>
        </w:rPr>
        <w:t xml:space="preserve">o pow. 0,4997 ha </w:t>
      </w:r>
      <w:proofErr w:type="spellStart"/>
      <w:r w:rsidRPr="001B7712">
        <w:rPr>
          <w:rFonts w:ascii="Arial" w:hAnsi="Arial" w:cs="Arial"/>
          <w:lang w:eastAsia="pl-PL"/>
        </w:rPr>
        <w:t>obr</w:t>
      </w:r>
      <w:proofErr w:type="spellEnd"/>
      <w:r w:rsidRPr="001B7712">
        <w:rPr>
          <w:rFonts w:ascii="Arial" w:hAnsi="Arial" w:cs="Arial"/>
          <w:lang w:eastAsia="pl-PL"/>
        </w:rPr>
        <w:t>. 0001 Jawornik Polski</w:t>
      </w:r>
      <w:r w:rsidRPr="001B7712">
        <w:rPr>
          <w:rFonts w:ascii="Arial" w:hAnsi="Arial" w:cs="Arial"/>
          <w:b/>
          <w:bCs/>
          <w:lang w:eastAsia="pl-PL"/>
        </w:rPr>
        <w:t xml:space="preserve">, </w:t>
      </w:r>
      <w:r w:rsidRPr="001B7712">
        <w:rPr>
          <w:rFonts w:ascii="Arial" w:hAnsi="Arial" w:cs="Arial"/>
          <w:lang w:eastAsia="pl-PL"/>
        </w:rPr>
        <w:t>stanowi</w:t>
      </w:r>
      <w:r w:rsidRPr="001B7712">
        <w:rPr>
          <w:rFonts w:ascii="Arial" w:eastAsia="Times New Roman" w:hAnsi="Arial" w:cs="Arial"/>
          <w:lang w:eastAsia="pl-PL"/>
        </w:rPr>
        <w:t xml:space="preserve">ącej grunty orne, wydzielonych jako ekwiwalent w wyniku scalenia gruntów za działkę nr 518 powstałą na </w:t>
      </w:r>
      <w:proofErr w:type="spellStart"/>
      <w:r w:rsidRPr="001B7712">
        <w:rPr>
          <w:rFonts w:ascii="Arial" w:eastAsia="Times New Roman" w:hAnsi="Arial" w:cs="Arial"/>
          <w:lang w:eastAsia="pl-PL"/>
        </w:rPr>
        <w:t>pgr</w:t>
      </w:r>
      <w:proofErr w:type="spellEnd"/>
      <w:r w:rsidRPr="001B7712">
        <w:rPr>
          <w:rFonts w:ascii="Arial" w:eastAsia="Times New Roman" w:hAnsi="Arial" w:cs="Arial"/>
          <w:lang w:eastAsia="pl-PL"/>
        </w:rPr>
        <w:t xml:space="preserve"> 422/2 obj. zamkniętym </w:t>
      </w:r>
      <w:proofErr w:type="spellStart"/>
      <w:r w:rsidRPr="001B7712">
        <w:rPr>
          <w:rFonts w:ascii="Arial" w:eastAsia="Times New Roman" w:hAnsi="Arial" w:cs="Arial"/>
          <w:lang w:eastAsia="pl-PL"/>
        </w:rPr>
        <w:t>Lwh</w:t>
      </w:r>
      <w:proofErr w:type="spellEnd"/>
      <w:r w:rsidRPr="001B7712">
        <w:rPr>
          <w:rFonts w:ascii="Arial" w:eastAsia="Times New Roman" w:hAnsi="Arial" w:cs="Arial"/>
          <w:lang w:eastAsia="pl-PL"/>
        </w:rPr>
        <w:t xml:space="preserve"> 530 gm. kat. Jawornik, działkę nr 2333 powstałą na </w:t>
      </w:r>
      <w:proofErr w:type="spellStart"/>
      <w:r w:rsidRPr="001B7712">
        <w:rPr>
          <w:rFonts w:ascii="Arial" w:eastAsia="Times New Roman" w:hAnsi="Arial" w:cs="Arial"/>
          <w:lang w:eastAsia="pl-PL"/>
        </w:rPr>
        <w:t>pgr</w:t>
      </w:r>
      <w:proofErr w:type="spellEnd"/>
      <w:r w:rsidRPr="001B7712">
        <w:rPr>
          <w:rFonts w:ascii="Arial" w:eastAsia="Times New Roman" w:hAnsi="Arial" w:cs="Arial"/>
          <w:lang w:eastAsia="pl-PL"/>
        </w:rPr>
        <w:t xml:space="preserve"> 2441/3 obj. zamkniętym </w:t>
      </w:r>
      <w:proofErr w:type="spellStart"/>
      <w:r w:rsidRPr="001B7712">
        <w:rPr>
          <w:rFonts w:ascii="Arial" w:eastAsia="Times New Roman" w:hAnsi="Arial" w:cs="Arial"/>
          <w:lang w:eastAsia="pl-PL"/>
        </w:rPr>
        <w:t>Lwh</w:t>
      </w:r>
      <w:proofErr w:type="spellEnd"/>
      <w:r w:rsidRPr="001B7712">
        <w:rPr>
          <w:rFonts w:ascii="Arial" w:eastAsia="Times New Roman" w:hAnsi="Arial" w:cs="Arial"/>
          <w:lang w:eastAsia="pl-PL"/>
        </w:rPr>
        <w:t xml:space="preserve"> 1234 gm. kat. Jawornik, działkę nr 2381 i nr 2463 powstałych na </w:t>
      </w:r>
      <w:proofErr w:type="spellStart"/>
      <w:r w:rsidRPr="001B7712">
        <w:rPr>
          <w:rFonts w:ascii="Arial" w:eastAsia="Times New Roman" w:hAnsi="Arial" w:cs="Arial"/>
          <w:lang w:eastAsia="pl-PL"/>
        </w:rPr>
        <w:t>pgr</w:t>
      </w:r>
      <w:proofErr w:type="spellEnd"/>
      <w:r w:rsidRPr="001B7712">
        <w:rPr>
          <w:rFonts w:ascii="Arial" w:eastAsia="Times New Roman" w:hAnsi="Arial" w:cs="Arial"/>
          <w:lang w:eastAsia="pl-PL"/>
        </w:rPr>
        <w:t xml:space="preserve"> 2372 obj. zaginionym </w:t>
      </w:r>
      <w:proofErr w:type="spellStart"/>
      <w:r w:rsidRPr="001B7712">
        <w:rPr>
          <w:rFonts w:ascii="Arial" w:eastAsia="Times New Roman" w:hAnsi="Arial" w:cs="Arial"/>
          <w:lang w:eastAsia="pl-PL"/>
        </w:rPr>
        <w:t>Lwh</w:t>
      </w:r>
      <w:proofErr w:type="spellEnd"/>
      <w:r w:rsidRPr="001B7712">
        <w:rPr>
          <w:rFonts w:ascii="Arial" w:eastAsia="Times New Roman" w:hAnsi="Arial" w:cs="Arial"/>
          <w:lang w:eastAsia="pl-PL"/>
        </w:rPr>
        <w:t xml:space="preserve"> 220 gm. kat. Jawornik, działkę nr 2432/1 powstałą na </w:t>
      </w:r>
      <w:proofErr w:type="spellStart"/>
      <w:r w:rsidRPr="001B7712">
        <w:rPr>
          <w:rFonts w:ascii="Arial" w:eastAsia="Times New Roman" w:hAnsi="Arial" w:cs="Arial"/>
          <w:lang w:eastAsia="pl-PL"/>
        </w:rPr>
        <w:t>pgr</w:t>
      </w:r>
      <w:proofErr w:type="spellEnd"/>
      <w:r w:rsidRPr="001B7712">
        <w:rPr>
          <w:rFonts w:ascii="Arial" w:eastAsia="Times New Roman" w:hAnsi="Arial" w:cs="Arial"/>
          <w:lang w:eastAsia="pl-PL"/>
        </w:rPr>
        <w:t xml:space="preserve"> 2449/1 obj. zamkniętym </w:t>
      </w:r>
      <w:proofErr w:type="spellStart"/>
      <w:r w:rsidRPr="001B7712">
        <w:rPr>
          <w:rFonts w:ascii="Arial" w:eastAsia="Times New Roman" w:hAnsi="Arial" w:cs="Arial"/>
          <w:lang w:eastAsia="pl-PL"/>
        </w:rPr>
        <w:t>Lwh</w:t>
      </w:r>
      <w:proofErr w:type="spellEnd"/>
      <w:r w:rsidRPr="001B7712">
        <w:rPr>
          <w:rFonts w:ascii="Arial" w:eastAsia="Times New Roman" w:hAnsi="Arial" w:cs="Arial"/>
          <w:lang w:eastAsia="pl-PL"/>
        </w:rPr>
        <w:t xml:space="preserve"> 417 gm. kat. Jawornik.</w:t>
      </w: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1B7712">
        <w:rPr>
          <w:rFonts w:ascii="Arial" w:eastAsia="Times New Roman" w:hAnsi="Arial" w:cs="Arial"/>
          <w:lang w:eastAsia="pl-PL"/>
        </w:rPr>
        <w:tab/>
        <w:t xml:space="preserve">Wzywa się wszystkich zainteresowanych, a w szczególności właścicieli ujawnionych w/w </w:t>
      </w:r>
      <w:proofErr w:type="spellStart"/>
      <w:r w:rsidRPr="001B7712">
        <w:rPr>
          <w:rFonts w:ascii="Arial" w:eastAsia="Times New Roman" w:hAnsi="Arial" w:cs="Arial"/>
          <w:lang w:eastAsia="pl-PL"/>
        </w:rPr>
        <w:t>Lwh</w:t>
      </w:r>
      <w:proofErr w:type="spellEnd"/>
      <w:r w:rsidRPr="001B7712">
        <w:rPr>
          <w:rFonts w:ascii="Arial" w:eastAsia="Times New Roman" w:hAnsi="Arial" w:cs="Arial"/>
          <w:lang w:eastAsia="pl-PL"/>
        </w:rPr>
        <w:t xml:space="preserve"> tj.  Zofię Ferenc, Zofia Ferencówna, Stanisławę </w:t>
      </w:r>
      <w:proofErr w:type="spellStart"/>
      <w:r w:rsidRPr="001B7712">
        <w:rPr>
          <w:rFonts w:ascii="Arial" w:eastAsia="Times New Roman" w:hAnsi="Arial" w:cs="Arial"/>
          <w:lang w:eastAsia="pl-PL"/>
        </w:rPr>
        <w:t>CHruszczyk</w:t>
      </w:r>
      <w:proofErr w:type="spellEnd"/>
      <w:r w:rsidRPr="001B7712">
        <w:rPr>
          <w:rFonts w:ascii="Arial" w:eastAsia="Times New Roman" w:hAnsi="Arial" w:cs="Arial"/>
          <w:lang w:eastAsia="pl-PL"/>
        </w:rPr>
        <w:t xml:space="preserve">, Jana Czapla s. Antoniego, </w:t>
      </w:r>
      <w:proofErr w:type="spellStart"/>
      <w:r w:rsidRPr="001B7712">
        <w:rPr>
          <w:rFonts w:ascii="Arial" w:eastAsia="Times New Roman" w:hAnsi="Arial" w:cs="Arial"/>
          <w:lang w:eastAsia="pl-PL"/>
        </w:rPr>
        <w:t>Maryannę</w:t>
      </w:r>
      <w:proofErr w:type="spellEnd"/>
      <w:r w:rsidRPr="001B7712">
        <w:rPr>
          <w:rFonts w:ascii="Arial" w:eastAsia="Times New Roman" w:hAnsi="Arial" w:cs="Arial"/>
          <w:lang w:eastAsia="pl-PL"/>
        </w:rPr>
        <w:t xml:space="preserve"> Czapla c. Antoniego, Aleksandra Czapla s. Antoniego, Jakóba Czapla s. Antoniego, </w:t>
      </w:r>
      <w:proofErr w:type="spellStart"/>
      <w:r w:rsidRPr="001B7712">
        <w:rPr>
          <w:rFonts w:ascii="Arial" w:eastAsia="Times New Roman" w:hAnsi="Arial" w:cs="Arial"/>
          <w:lang w:eastAsia="pl-PL"/>
        </w:rPr>
        <w:t>Maryannę</w:t>
      </w:r>
      <w:proofErr w:type="spellEnd"/>
      <w:r w:rsidRPr="001B7712">
        <w:rPr>
          <w:rFonts w:ascii="Arial" w:eastAsia="Times New Roman" w:hAnsi="Arial" w:cs="Arial"/>
          <w:lang w:eastAsia="pl-PL"/>
        </w:rPr>
        <w:t xml:space="preserve"> Makara, Wiktorię Makara, Stanisława Makara, Feliksa Makara, Bronisława Makara, Henryka Makara, Janinę Makara, w tym ewentualnych ich spadkobierców, aby w terminie 3 miesięcy od dnia ukazania się niniejszego ogłoszenia zgłosili się i wykazali swoje prawa do nieruchomości, w przeciwnym razie Sąd uwzględni wniosek jeżeli zostanie on udowodniony.</w:t>
      </w: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B7712" w:rsidRPr="001B7712" w:rsidRDefault="001B7712" w:rsidP="001B771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B7712">
        <w:rPr>
          <w:rFonts w:ascii="Arial" w:hAnsi="Arial" w:cs="Arial"/>
          <w:sz w:val="24"/>
          <w:szCs w:val="24"/>
          <w:lang w:val="x-none" w:eastAsia="x-none"/>
        </w:rPr>
        <w:tab/>
      </w:r>
      <w:r w:rsidRPr="001B7712">
        <w:rPr>
          <w:rFonts w:ascii="Arial" w:hAnsi="Arial" w:cs="Arial"/>
          <w:sz w:val="24"/>
          <w:szCs w:val="24"/>
          <w:lang w:val="x-none" w:eastAsia="x-none"/>
        </w:rPr>
        <w:tab/>
      </w:r>
      <w:r w:rsidRPr="001B7712">
        <w:rPr>
          <w:rFonts w:ascii="Arial" w:hAnsi="Arial" w:cs="Arial"/>
          <w:sz w:val="24"/>
          <w:szCs w:val="24"/>
          <w:lang w:val="x-none" w:eastAsia="x-none"/>
        </w:rPr>
        <w:tab/>
      </w:r>
      <w:r w:rsidRPr="001B7712">
        <w:rPr>
          <w:rFonts w:ascii="Arial" w:hAnsi="Arial" w:cs="Arial"/>
          <w:sz w:val="24"/>
          <w:szCs w:val="24"/>
          <w:lang w:val="x-none" w:eastAsia="x-none"/>
        </w:rPr>
        <w:tab/>
      </w:r>
      <w:r w:rsidRPr="001B7712">
        <w:rPr>
          <w:rFonts w:ascii="Arial" w:hAnsi="Arial" w:cs="Arial"/>
          <w:sz w:val="24"/>
          <w:szCs w:val="24"/>
          <w:lang w:val="x-none" w:eastAsia="x-none"/>
        </w:rPr>
        <w:tab/>
      </w:r>
      <w:r w:rsidRPr="001B7712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1B7712">
        <w:rPr>
          <w:rFonts w:ascii="Arial" w:eastAsia="Times New Roman" w:hAnsi="Arial" w:cs="Arial"/>
          <w:sz w:val="24"/>
          <w:szCs w:val="24"/>
          <w:lang w:val="x-none" w:eastAsia="x-none"/>
        </w:rPr>
        <w:t>ędzia Ewa Olejarz</w:t>
      </w:r>
    </w:p>
    <w:p w:rsidR="00F3713C" w:rsidRDefault="00F3713C">
      <w:bookmarkStart w:id="0" w:name="_GoBack"/>
      <w:bookmarkEnd w:id="0"/>
    </w:p>
    <w:sectPr w:rsidR="00F3713C" w:rsidSect="00270954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54" w:rsidRDefault="001B7712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54" w:rsidRDefault="001B7712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EE"/>
    <w:rsid w:val="001B7712"/>
    <w:rsid w:val="00245AEE"/>
    <w:rsid w:val="00F3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70AA7-3F83-4B46-8920-64AA2AF2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B7712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2025-07-18T09:34:00Z</cp:lastPrinted>
  <dcterms:created xsi:type="dcterms:W3CDTF">2025-07-18T09:34:00Z</dcterms:created>
  <dcterms:modified xsi:type="dcterms:W3CDTF">2025-07-18T09:34:00Z</dcterms:modified>
</cp:coreProperties>
</file>